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4750B" w:rsidRDefault="0034750B" w:rsidP="0034750B">
      <w:pPr>
        <w:spacing w:after="0"/>
      </w:pPr>
      <w:r>
        <w:fldChar w:fldCharType="begin"/>
      </w:r>
      <w:r>
        <w:instrText xml:space="preserve"> DATE  \@ "MMMM d, yyyy"  \* MERGEFORMAT </w:instrText>
      </w:r>
      <w:r>
        <w:fldChar w:fldCharType="separate"/>
      </w:r>
      <w:r w:rsidR="00C34E36">
        <w:rPr>
          <w:noProof/>
        </w:rPr>
        <w:t>June 25, 2014</w:t>
      </w:r>
      <w:r>
        <w:rPr>
          <w:noProof/>
        </w:rPr>
        <w:fldChar w:fldCharType="end"/>
      </w:r>
    </w:p>
    <w:p w:rsidR="0034750B" w:rsidRDefault="0034750B" w:rsidP="0034750B">
      <w:pPr>
        <w:spacing w:after="0"/>
      </w:pPr>
    </w:p>
    <w:p w:rsidR="0034750B" w:rsidRDefault="0034750B" w:rsidP="0034750B">
      <w:pPr>
        <w:spacing w:after="0"/>
      </w:pPr>
    </w:p>
    <w:p w:rsidR="0034750B" w:rsidRDefault="0034750B" w:rsidP="0034750B">
      <w:pPr>
        <w:spacing w:after="0"/>
      </w:pPr>
      <w:r>
        <w:t>Virginia Department of Taxation</w:t>
      </w:r>
    </w:p>
    <w:p w:rsidR="0034750B" w:rsidRDefault="0034750B" w:rsidP="0034750B">
      <w:pPr>
        <w:spacing w:after="0"/>
      </w:pPr>
      <w:r>
        <w:t>PO Box 1115</w:t>
      </w:r>
    </w:p>
    <w:p w:rsidR="0034750B" w:rsidRDefault="0034750B" w:rsidP="0034750B">
      <w:pPr>
        <w:spacing w:after="0"/>
      </w:pPr>
      <w:r>
        <w:t>Richmond, VA 23218-1115</w:t>
      </w:r>
    </w:p>
    <w:p w:rsidR="0034750B" w:rsidRDefault="0034750B" w:rsidP="0034750B">
      <w:pPr>
        <w:spacing w:after="0"/>
      </w:pPr>
    </w:p>
    <w:p w:rsidR="0034750B" w:rsidRDefault="0034750B" w:rsidP="0034750B">
      <w:pPr>
        <w:spacing w:after="0"/>
      </w:pPr>
      <w:r>
        <w:tab/>
        <w:t>RE: Inclusion of Sales Tax in Posted Price</w:t>
      </w:r>
    </w:p>
    <w:p w:rsidR="0034750B" w:rsidRDefault="0034750B" w:rsidP="0034750B">
      <w:pPr>
        <w:spacing w:after="0"/>
      </w:pPr>
      <w:r>
        <w:tab/>
        <w:t xml:space="preserve">      &lt;WINERY NAME&gt;</w:t>
      </w:r>
    </w:p>
    <w:p w:rsidR="0034750B" w:rsidRDefault="0034750B" w:rsidP="0034750B">
      <w:pPr>
        <w:spacing w:after="0"/>
      </w:pPr>
      <w:r>
        <w:tab/>
        <w:t xml:space="preserve">      &lt;WINERY’S SALES TAX PERMIT #&gt;</w:t>
      </w:r>
    </w:p>
    <w:p w:rsidR="0034750B" w:rsidRDefault="0034750B" w:rsidP="0034750B">
      <w:pPr>
        <w:spacing w:after="0"/>
      </w:pPr>
    </w:p>
    <w:p w:rsidR="0034750B" w:rsidRDefault="0034750B" w:rsidP="0034750B">
      <w:pPr>
        <w:spacing w:after="0"/>
      </w:pPr>
      <w:r>
        <w:t>To Whom It May Concern,</w:t>
      </w:r>
    </w:p>
    <w:p w:rsidR="0034750B" w:rsidRDefault="0034750B" w:rsidP="0034750B">
      <w:pPr>
        <w:spacing w:after="0"/>
      </w:pPr>
    </w:p>
    <w:p w:rsidR="0034750B" w:rsidRDefault="0034750B" w:rsidP="0034750B">
      <w:pPr>
        <w:spacing w:after="0"/>
      </w:pPr>
      <w:r>
        <w:t>&lt;WINERY NAME&gt; is a farm winery located in &lt;COUNTY NAME&gt;, Virginia.    Please allow this letter to serve as a formal request for permission to include VA sales tax in our posted prices for &lt;tastings and glasses of wine sold on site at the winery, as well as tastings, glasses, and bottles of wine sold at off-premise events such as festivals.&gt;   We often set up temporary service stations as needed around the winery for sales of tastings and glasses of wine to ensure prompt service for our guests.   We also participate in off-site festivals at which tastings and glasses of wine are sold.    In both these situations, we will often have a line of people waiting to make purchases, and having the items listed at flat fees inclusive of the sales tax allows us to more efficiently provide for our customers.   Also, in these situations, carrying the coins necessary to make change if prices are not even numbers is burdensome; on-site, we are often set up at a distance from a main cash register, and off-site, we are often in locations where access to additional change is not readily available.</w:t>
      </w:r>
    </w:p>
    <w:p w:rsidR="0034750B" w:rsidRDefault="0034750B" w:rsidP="0034750B">
      <w:pPr>
        <w:spacing w:after="0"/>
      </w:pPr>
    </w:p>
    <w:p w:rsidR="0034750B" w:rsidRDefault="0034750B" w:rsidP="0034750B">
      <w:pPr>
        <w:spacing w:after="0"/>
      </w:pPr>
      <w:r>
        <w:t>If permission is granted, we understand that we are still responsible for payment of the appropriate sales tax, and will need to back that tax out of the total price at the end of each tax period to ensure that tax is appropriately paid on all sales of tangible goods.</w:t>
      </w:r>
    </w:p>
    <w:p w:rsidR="0034750B" w:rsidRDefault="0034750B" w:rsidP="0034750B">
      <w:pPr>
        <w:spacing w:after="0"/>
      </w:pPr>
    </w:p>
    <w:p w:rsidR="0034750B" w:rsidRDefault="0034750B" w:rsidP="0034750B">
      <w:pPr>
        <w:spacing w:after="0"/>
      </w:pPr>
      <w:r>
        <w:t>Please consider the unique nature of our farm winery, and grant permission to include tax in the listed prices.</w:t>
      </w:r>
    </w:p>
    <w:p w:rsidR="0034750B" w:rsidRDefault="0034750B" w:rsidP="0034750B">
      <w:pPr>
        <w:spacing w:after="0"/>
      </w:pPr>
    </w:p>
    <w:p w:rsidR="0034750B" w:rsidRDefault="0034750B" w:rsidP="0034750B">
      <w:pPr>
        <w:spacing w:after="0"/>
      </w:pPr>
      <w:r>
        <w:t>Best regards,</w:t>
      </w:r>
    </w:p>
    <w:p w:rsidR="0034750B" w:rsidRDefault="0034750B" w:rsidP="0034750B">
      <w:pPr>
        <w:spacing w:after="0"/>
      </w:pPr>
    </w:p>
    <w:p w:rsidR="0034750B" w:rsidRDefault="0034750B" w:rsidP="0034750B">
      <w:pPr>
        <w:spacing w:after="0"/>
      </w:pPr>
    </w:p>
    <w:p w:rsidR="0034750B" w:rsidRDefault="0034750B" w:rsidP="0034750B">
      <w:pPr>
        <w:spacing w:after="0"/>
      </w:pPr>
      <w:r>
        <w:t>&lt;NAME&gt;</w:t>
      </w:r>
    </w:p>
    <w:p w:rsidR="0034750B" w:rsidRDefault="0034750B" w:rsidP="0034750B">
      <w:pPr>
        <w:spacing w:after="0"/>
      </w:pPr>
      <w:r>
        <w:t>&lt;TITLE&gt;</w:t>
      </w:r>
    </w:p>
    <w:p w:rsidR="002B0D84" w:rsidRDefault="00C34E36"/>
    <w:sectPr w:rsidR="002B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0B"/>
    <w:rsid w:val="00342F61"/>
    <w:rsid w:val="0034750B"/>
    <w:rsid w:val="00C34E36"/>
    <w:rsid w:val="00E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DF124-FD87-4B77-B18E-534CFE22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0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0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Williams</dc:creator>
  <cp:lastModifiedBy>Bannon Desktop</cp:lastModifiedBy>
  <cp:revision>2</cp:revision>
  <dcterms:created xsi:type="dcterms:W3CDTF">2014-06-25T16:17:00Z</dcterms:created>
  <dcterms:modified xsi:type="dcterms:W3CDTF">2014-06-25T16:17:00Z</dcterms:modified>
</cp:coreProperties>
</file>